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ind w:left="0" w:firstLine="0"/>
        <w:jc w:val="center"/>
        <w:rPr>
          <w:rFonts w:ascii="Proxima Nova" w:cs="Proxima Nova" w:eastAsia="Proxima Nova" w:hAnsi="Proxima Nova"/>
          <w:b w:val="1"/>
          <w:sz w:val="28"/>
          <w:szCs w:val="28"/>
        </w:rPr>
      </w:pPr>
      <w:r w:rsidDel="00000000" w:rsidR="00000000" w:rsidRPr="00000000">
        <w:rPr>
          <w:b w:val="1"/>
          <w:sz w:val="30"/>
          <w:szCs w:val="30"/>
        </w:rPr>
        <w:drawing>
          <wp:anchor allowOverlap="1" behindDoc="0" distB="114300" distT="114300" distL="114300" distR="114300" hidden="0" layoutInCell="1" locked="0" relativeHeight="0" simplePos="0">
            <wp:simplePos x="0" y="0"/>
            <wp:positionH relativeFrom="page">
              <wp:posOffset>3003712</wp:posOffset>
            </wp:positionH>
            <wp:positionV relativeFrom="page">
              <wp:posOffset>276225</wp:posOffset>
            </wp:positionV>
            <wp:extent cx="1557050" cy="976313"/>
            <wp:effectExtent b="0" l="0" r="0" t="0"/>
            <wp:wrapTopAndBottom distB="114300" distT="114300"/>
            <wp:docPr id="68296468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57050" cy="976313"/>
                    </a:xfrm>
                    <a:prstGeom prst="rect"/>
                    <a:ln/>
                  </pic:spPr>
                </pic:pic>
              </a:graphicData>
            </a:graphic>
          </wp:anchor>
        </w:drawing>
      </w:r>
      <w:r w:rsidDel="00000000" w:rsidR="00000000" w:rsidRPr="00000000">
        <w:rPr>
          <w:rFonts w:ascii="Proxima Nova" w:cs="Proxima Nova" w:eastAsia="Proxima Nova" w:hAnsi="Proxima Nova"/>
          <w:sz w:val="28"/>
          <w:szCs w:val="28"/>
          <w:rtl w:val="0"/>
        </w:rPr>
        <w:t xml:space="preserve"> </w:t>
      </w:r>
      <w:r w:rsidDel="00000000" w:rsidR="00000000" w:rsidRPr="00000000">
        <w:rPr>
          <w:rFonts w:ascii="Proxima Nova" w:cs="Proxima Nova" w:eastAsia="Proxima Nova" w:hAnsi="Proxima Nova"/>
          <w:b w:val="1"/>
          <w:sz w:val="28"/>
          <w:szCs w:val="28"/>
          <w:rtl w:val="0"/>
        </w:rPr>
        <w:t xml:space="preserve">Mercado Libre ofrecerá en preventa los nuevos iPhone 16, iPhone 16 Plus, iPhone 16 Pro y el iPhone 16 Pro Max </w:t>
      </w:r>
    </w:p>
    <w:p w:rsidR="00000000" w:rsidDel="00000000" w:rsidP="00000000" w:rsidRDefault="00000000" w:rsidRPr="00000000" w14:paraId="00000002">
      <w:pPr>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La gama de iPhone 16 estará disponible en preventa a partir del viernes 13 de septiembre a través de la plataforma amarilla. </w:t>
      </w: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a 12 de septiembre.- </w:t>
      </w:r>
      <w:r w:rsidDel="00000000" w:rsidR="00000000" w:rsidRPr="00000000">
        <w:rPr>
          <w:rFonts w:ascii="Proxima Nova" w:cs="Proxima Nova" w:eastAsia="Proxima Nova" w:hAnsi="Proxima Nova"/>
          <w:rtl w:val="0"/>
        </w:rPr>
        <w:t xml:space="preserve">Mercado Libre ofrecerá en preventa exclusiva el iPhone 16 Pro y el iPhone 16 Pro Max, potenciados por el chip A18 Pro que ofrece un rendimiento de CPU líder en la industria, cuentan con tamaños de pantalla más grandes, control de cámara, innovadoras características profesionales de cámara y un gran avance en la duración de la batería. La línea de iPhone 16 también está creada para Apple Intelligence, el sistema de inteligencia personal fácil de usar que entiende el contexto personal para ofrecer inteligencia útil y relevante, mientras protege la privacidad del usuario. </w:t>
      </w:r>
    </w:p>
    <w:p w:rsidR="00000000" w:rsidDel="00000000" w:rsidP="00000000" w:rsidRDefault="00000000" w:rsidRPr="00000000" w14:paraId="00000005">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Los clientes podrán reservar la línea iPhone 16 a partir del 13 de septiembre. </w:t>
      </w:r>
      <w:r w:rsidDel="00000000" w:rsidR="00000000" w:rsidRPr="00000000">
        <w:rPr>
          <w:rFonts w:ascii="Proxima Nova" w:cs="Proxima Nova" w:eastAsia="Proxima Nova" w:hAnsi="Proxima Nova"/>
          <w:rtl w:val="0"/>
        </w:rPr>
        <w:t xml:space="preserve">Para conocer todos los precios y disponibilidad de los iPhone 16, iPhone Plus, iPhone 16 Pro y el iPhone 16 Pro Max visite la Tienda Oficial de Apple en Mercado Libre, en donde se contará con meses sin intereses, bonificaciones bancarias, así como envíos FULL, que se realizan totalmente gratis en 24 horas o menos. Además,</w:t>
      </w:r>
      <w:r w:rsidDel="00000000" w:rsidR="00000000" w:rsidRPr="00000000">
        <w:rPr>
          <w:rFonts w:ascii="Proxima Nova" w:cs="Proxima Nova" w:eastAsia="Proxima Nova" w:hAnsi="Proxima Nova"/>
          <w:b w:val="1"/>
          <w:rtl w:val="0"/>
        </w:rPr>
        <w:t xml:space="preserve"> Mercado Libre contará con la opción de plan de canje adquiriendo este nuevo smartphone ofreciendo al consumidor la posibilidad de recibir dinero directo en su cuenta Mercado Pago entregando su teléfono usado. </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“Estamos muy contentos de realizar este tipo de alianzas con una marca como Apple, un líder en tecnología de todas las categorías, para ofrecer los productos más icónicos del mercado a nuestros usuarios, con todas las ventajas que brinda nuestro ecosistema”, comentó Jorge Garau, Director de Retail de Mercado Libre México.  </w:t>
      </w:r>
    </w:p>
    <w:p w:rsidR="00000000" w:rsidDel="00000000" w:rsidP="00000000" w:rsidRDefault="00000000" w:rsidRPr="00000000" w14:paraId="00000007">
      <w:pPr>
        <w:spacing w:after="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Línea de iPhone 16   </w:t>
      </w:r>
    </w:p>
    <w:p w:rsidR="00000000" w:rsidDel="00000000" w:rsidP="00000000" w:rsidRDefault="00000000" w:rsidRPr="00000000" w14:paraId="00000008">
      <w:pPr>
        <w:spacing w:after="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iPhone 16 y el iPhone 16 Plus presentan un chip A18 personalizado y capacidades nuevas e increíbles de la cámara que elevan el estándar de lo que puede hacer un iPhone. La línea de iPhone 16 también introduce el Control de Cámara, que ofrece nuevas formas de interactuar con el avanzado sistema de cámaras, ayudando a los usuarios a capturar recuerdos de manera fácil y rápida. El potente sistema de cámaras cuenta con una cámara Fusión de 48MP con una opción de teleobjetivo 2x, dando a los usuarios dos cámaras en una, mientras que una nueva cámara Ultra Gran Angular permite la fotografía macro. El nuevo chip A18 ofrece un gran avance en rendimiento y eficiencia, permitiendo juegos AAA exigentes, así como una gran mejora en la duración de la batería. Ambos modelos estarán disponibles en cinco colores llamativos: negro, blanco, rosa, turquesa y ultramar. </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iPhone 16 Pro y iPhone 16 Pro Max cuentan con tamaños de pantalla más grandes, un nuevo control de cámara para acceder rápidamente al avanzado sistema de cámaras, nuevas capacidades creativas con funciones innovadoras de cámara profesional, gráficos impresionantes para juegos inmersivos, y más, todo potenciado por el chip A18 Pro. Gracias a una nueva cámara Fusion de 48MP con un sensor quadpixel más rápido permite grabar videos en 4K a 120 fps en Dolby Vision, estos nuevos modelos Pro logran la combinación de resolución y velocidad de fotogramas más alta que ha estado disponible en un iPhone. Los avances adicionales incluyen una nueva cámara Ultra Gran Angular de 48MP para fotografías de mayor resolución, incluyendo macro, una cámara teleobjetivo 5x en ambos modelos Pro y micrófonos de calidad de estudio para grabar audio más realista. El diseño duradero de titanio es fuerte pero ligero, con tamaños de pantalla más grandes, los bordes más delgados en cualquier producto de Apple, y un gran aumento de la duración de la batería, con el iPhone 16 Pro Max ofreciendo la mejor duración de batería en un iPhone hasta la fecha. Ambos modelos estarán disponibles en cuatro acabados impresionantes: titanio negro, titanio natural, titanio blanco y titanio desértico.  </w:t>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modelos del nuevo iPhone 16 han sido creados para Apple Intelligence, el sistema personal sencillo de usar que hace uso del contexto personal para proporcionar inteligencia relevante y de ayuda mientras protege la privacidad del usuario1.  </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modelos de iPhone 16 y iPhone 16 Pro pueden ser activados con una eSIM, una alternativa a una tarjeta SIM física. Con una eSIM, los usuarios pueden activar su plan de manera rápida, almacenar varios planes en el mismo dispositivo y mantenerse conectados.</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obtener más detalles sobre precios y planes visita:  </w:t>
      </w:r>
      <w:hyperlink r:id="rId8">
        <w:r w:rsidDel="00000000" w:rsidR="00000000" w:rsidRPr="00000000">
          <w:rPr>
            <w:rFonts w:ascii="Proxima Nova" w:cs="Proxima Nova" w:eastAsia="Proxima Nova" w:hAnsi="Proxima Nova"/>
            <w:color w:val="1155cc"/>
            <w:u w:val="single"/>
            <w:rtl w:val="0"/>
          </w:rPr>
          <w:t xml:space="preserve">mercadolibre.com.mx/apple</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obtener más detalles sobre los productos de Apple visita: </w:t>
      </w:r>
      <w:hyperlink r:id="rId9">
        <w:r w:rsidDel="00000000" w:rsidR="00000000" w:rsidRPr="00000000">
          <w:rPr>
            <w:rFonts w:ascii="Proxima Nova" w:cs="Proxima Nova" w:eastAsia="Proxima Nova" w:hAnsi="Proxima Nova"/>
            <w:color w:val="1155cc"/>
            <w:u w:val="single"/>
            <w:rtl w:val="0"/>
          </w:rPr>
          <w:t xml:space="preserve">www.apple.com</w:t>
        </w:r>
      </w:hyperlink>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0F">
      <w:pPr>
        <w:jc w:val="center"/>
        <w:rPr>
          <w:rFonts w:ascii="Proxima Nova" w:cs="Proxima Nova" w:eastAsia="Proxima Nova" w:hAnsi="Proxima Nova"/>
        </w:rPr>
      </w:pPr>
      <w:r w:rsidDel="00000000" w:rsidR="00000000" w:rsidRPr="00000000">
        <w:rPr>
          <w:rFonts w:ascii="Proxima Nova" w:cs="Proxima Nova" w:eastAsia="Proxima Nova" w:hAnsi="Proxima Nova"/>
          <w:sz w:val="20"/>
          <w:szCs w:val="20"/>
          <w:rtl w:val="0"/>
        </w:rPr>
        <w:t xml:space="preserve">###</w:t>
      </w: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18"/>
          <w:szCs w:val="18"/>
          <w:vertAlign w:val="superscript"/>
          <w:rtl w:val="0"/>
        </w:rPr>
        <w:t xml:space="preserve">1</w:t>
      </w:r>
      <w:r w:rsidDel="00000000" w:rsidR="00000000" w:rsidRPr="00000000">
        <w:rPr>
          <w:rFonts w:ascii="Proxima Nova" w:cs="Proxima Nova" w:eastAsia="Proxima Nova" w:hAnsi="Proxima Nova"/>
          <w:sz w:val="18"/>
          <w:szCs w:val="18"/>
          <w:rtl w:val="0"/>
        </w:rPr>
        <w:t xml:space="preserve">Apple Intelligence estará disponible como una actualización de software gratuita. El primer conjunto de funciones de Apple Intelligence estará disponible en versión beta el próximo mes como parte de iOS 18.1, iPadOS 18.1 y macOS Sequoia 15.1, con más funciones que se lanzarán en los próximos meses. Estará disponible en iPhone 16, iPhone 16 Plus, iPhone 16 Pro, iPhone 16 Pro Max, iPhone 15 Pro, iPhone 15 Pro Max, y en iPad y Mac con M1 y posteriores, con el dispositivo y Siri configurados en inglés de EE.UU. Se añadirán más idiomas y plataformas a lo largo del próximo año. A finales de este año, Apple Intelligence añadirá soporte para inglés de Australia, Canadá, Nueva Zelanda, Sudáfrica y el Reino Unido. En el próximo año, Apple Intelligence se expandirá a más idiomas, como chino, francés, japonés y español. </w:t>
      </w:r>
      <w:r w:rsidDel="00000000" w:rsidR="00000000" w:rsidRPr="00000000">
        <w:rPr>
          <w:rtl w:val="0"/>
        </w:rPr>
      </w:r>
    </w:p>
    <w:p w:rsidR="00000000" w:rsidDel="00000000" w:rsidP="00000000" w:rsidRDefault="00000000" w:rsidRPr="00000000" w14:paraId="00000011">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12">
      <w:pPr>
        <w:spacing w:after="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  </w:t>
      </w:r>
    </w:p>
    <w:p w:rsidR="00000000" w:rsidDel="00000000" w:rsidP="00000000" w:rsidRDefault="00000000" w:rsidRPr="00000000" w14:paraId="00000013">
      <w:pPr>
        <w:spacing w:after="0"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  </w:t>
      </w:r>
    </w:p>
    <w:p w:rsidR="00000000" w:rsidDel="00000000" w:rsidP="00000000" w:rsidRDefault="00000000" w:rsidRPr="00000000" w14:paraId="00000014">
      <w:pPr>
        <w:spacing w:after="0"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p>
    <w:p w:rsidR="00000000" w:rsidDel="00000000" w:rsidP="00000000" w:rsidRDefault="00000000" w:rsidRPr="00000000" w14:paraId="00000016">
      <w:pPr>
        <w:spacing w:after="0" w:lineRule="auto"/>
        <w:ind w:left="-20" w:right="-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7">
      <w:pPr>
        <w:spacing w:after="0" w:before="0" w:lineRule="auto"/>
        <w:ind w:left="-20" w:right="-20" w:firstLine="0"/>
        <w:jc w:val="both"/>
        <w:rPr>
          <w:rFonts w:ascii="Proxima Nova" w:cs="Proxima Nova" w:eastAsia="Proxima Nova" w:hAnsi="Proxima Nova"/>
          <w:b w:val="1"/>
        </w:rPr>
      </w:pPr>
      <w:r w:rsidDel="00000000" w:rsidR="00000000" w:rsidRPr="00000000">
        <w:br w:type="page"/>
      </w: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b w:val="1"/>
          <w:sz w:val="20"/>
          <w:szCs w:val="20"/>
          <w:highlight w:val="yellow"/>
        </w:rPr>
      </w:pPr>
      <w:r w:rsidDel="00000000" w:rsidR="00000000" w:rsidRPr="00000000">
        <w:rPr>
          <w:rFonts w:ascii="Proxima Nova" w:cs="Proxima Nova" w:eastAsia="Proxima Nova" w:hAnsi="Proxima Nova"/>
          <w:b w:val="1"/>
          <w:sz w:val="20"/>
          <w:szCs w:val="20"/>
          <w:highlight w:val="yellow"/>
          <w:rtl w:val="0"/>
        </w:rPr>
        <w:t xml:space="preserve">Press Statement  </w:t>
      </w:r>
    </w:p>
    <w:p w:rsidR="00000000" w:rsidDel="00000000" w:rsidP="00000000" w:rsidRDefault="00000000" w:rsidRPr="00000000" w14:paraId="00000019">
      <w:pPr>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A">
      <w:pPr>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Mercado Libre ofrecerá en preventa exclusiva el iPhone 16 y el iPhone 16 Plus con el nuevo chip A18, Control de Cámara, mejoras más potentes en el sistema avanzado de cámaras, el botón de acción para acceder rápidamente a funciones útiles, y un gran aumento en la duración de la batería. El iPhone 16 Pro y el iPhone 16 Pro Max, potenciados por el chip A18 Pro que ofrece un rendimiento de CPU líder en la industria, cuentan con tamaños de pantalla más grandes, control de cámara, innovadoras características profesionales de cámara y un gran avance en la duración de la batería. La línea de iPhone 16 también está creada para Apple Intelligence, el sistema de inteligencia personal fácil de usar que entiende el contexto personal para ofrecer inteligencia útil y relevante, mientras protege la privacidad del usuario</w:t>
      </w:r>
      <w:r w:rsidDel="00000000" w:rsidR="00000000" w:rsidRPr="00000000">
        <w:rPr>
          <w:rFonts w:ascii="Proxima Nova" w:cs="Proxima Nova" w:eastAsia="Proxima Nova" w:hAnsi="Proxima Nova"/>
          <w:sz w:val="20"/>
          <w:szCs w:val="20"/>
          <w:vertAlign w:val="superscript"/>
          <w:rtl w:val="0"/>
        </w:rPr>
        <w:t xml:space="preserve"> 1</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B">
      <w:pPr>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Los modelos del nuevo iPhone 16 estarán disponibles en preventa desde el 13 de septiembre. Mercado Libre tendrá disponibles los modelos del nuevo iPhone 16, iPhone Plus, iPhone 16 Pro y el iPhone 16 Pro Max en la</w:t>
      </w:r>
      <w:hyperlink r:id="rId10">
        <w:r w:rsidDel="00000000" w:rsidR="00000000" w:rsidRPr="00000000">
          <w:rPr>
            <w:rFonts w:ascii="Proxima Nova" w:cs="Proxima Nova" w:eastAsia="Proxima Nova" w:hAnsi="Proxima Nova"/>
            <w:color w:val="1155cc"/>
            <w:sz w:val="20"/>
            <w:szCs w:val="20"/>
            <w:u w:val="single"/>
            <w:rtl w:val="0"/>
          </w:rPr>
          <w:t xml:space="preserve"> Tienda Oficial de Apple</w:t>
        </w:r>
      </w:hyperlink>
      <w:r w:rsidDel="00000000" w:rsidR="00000000" w:rsidRPr="00000000">
        <w:rPr>
          <w:rFonts w:ascii="Proxima Nova" w:cs="Proxima Nova" w:eastAsia="Proxima Nova" w:hAnsi="Proxima Nova"/>
          <w:sz w:val="20"/>
          <w:szCs w:val="20"/>
          <w:rtl w:val="0"/>
        </w:rPr>
        <w:t xml:space="preserve"> de Mercado Libre donde se contará con meses sin intereses, plan de canje y bonificaciones bancarias, así como envíos FULL, que se realizan totalmente gratis en 24 horas o menos. Además de contar con la opción de plan de canje adquiriendo este nuevo smartphone ofreciendo al consumidor la posibilidad de recibir dinero directo en su cuenta de Mercado Pago entregando su teléfono usado. Para obtener detalles completos sobre precios y disponibilidad, por favor visita:</w:t>
      </w:r>
      <w:hyperlink r:id="rId11">
        <w:r w:rsidDel="00000000" w:rsidR="00000000" w:rsidRPr="00000000">
          <w:rPr>
            <w:rFonts w:ascii="Proxima Nova" w:cs="Proxima Nova" w:eastAsia="Proxima Nova" w:hAnsi="Proxima Nova"/>
            <w:color w:val="1155cc"/>
            <w:sz w:val="20"/>
            <w:szCs w:val="20"/>
            <w:u w:val="single"/>
            <w:rtl w:val="0"/>
          </w:rPr>
          <w:t xml:space="preserve"> mercadolibre.com.mx/apple</w:t>
        </w:r>
      </w:hyperlink>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C">
      <w:pPr>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D">
      <w:pPr>
        <w:jc w:val="both"/>
        <w:rPr>
          <w:rFonts w:ascii="Proxima Nova" w:cs="Proxima Nova" w:eastAsia="Proxima Nova" w:hAnsi="Proxima Nova"/>
          <w:b w:val="1"/>
        </w:rPr>
      </w:pPr>
      <w:r w:rsidDel="00000000" w:rsidR="00000000" w:rsidRPr="00000000">
        <w:rPr>
          <w:rFonts w:ascii="Proxima Nova" w:cs="Proxima Nova" w:eastAsia="Proxima Nova" w:hAnsi="Proxima Nova"/>
          <w:sz w:val="20"/>
          <w:szCs w:val="20"/>
          <w:vertAlign w:val="superscript"/>
          <w:rtl w:val="0"/>
        </w:rPr>
        <w:t xml:space="preserve">1</w:t>
      </w:r>
      <w:r w:rsidDel="00000000" w:rsidR="00000000" w:rsidRPr="00000000">
        <w:rPr>
          <w:rFonts w:ascii="Proxima Nova" w:cs="Proxima Nova" w:eastAsia="Proxima Nova" w:hAnsi="Proxima Nova"/>
          <w:sz w:val="20"/>
          <w:szCs w:val="20"/>
          <w:rtl w:val="0"/>
        </w:rPr>
        <w:t xml:space="preserve">Apple Intelligence estará disponible como una actualización de software gratuita. El primer conjunto de funciones de Apple Intelligence estará disponible en versión beta el próximo mes como parte de iOS 18.1, iPadOS 18.1 y macOS Sequoia 15.1, con más funciones que se lanzarán en los próximos meses. Estará disponible en iPhone 16, iPhone 16 Plus, iPhone 16 Pro, iPhone 16 Pro Max, iPhone 15 Pro, iPhone 15 Pro Max, y en iPad y Mac con M1 y posteriores, con el dispositivo y Siri configurados en inglés de EE.UU. Se añadirán más idiomas y plataformas a lo largo del próximo año. A finales de este año, Apple Intelligence añadirá soporte para inglés de Australia, Canadá, Nueva Zelanda, Sudáfrica y el Reino Unido. En el próximo año, Apple Intelligence se expandirá a más idiomas, como chino, francés, japonés y español. </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ienda.mercadolibre.com.mx/apple" TargetMode="External"/><Relationship Id="rId10" Type="http://schemas.openxmlformats.org/officeDocument/2006/relationships/hyperlink" Target="https://www.mercadolibre.com.mx/a/store/apple" TargetMode="External"/><Relationship Id="rId9" Type="http://schemas.openxmlformats.org/officeDocument/2006/relationships/hyperlink" Target="http://www.appl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mercaolibre.com.mx/app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70IRzKShnfcoRYVn9sGt/V5Bbw==">CgMxLjA4AHIhMXo5enctX1I0TlhIa1hqdTdyeEFkUzlFSWlTZXdxSGVw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